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5AB2B" w14:textId="2077582A" w:rsidR="00D664A4" w:rsidRPr="00D664A4" w:rsidRDefault="00D664A4" w:rsidP="00D664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664A4">
        <w:rPr>
          <w:rFonts w:ascii="Arial" w:hAnsi="Arial" w:cs="Arial"/>
          <w:b/>
          <w:bCs/>
          <w:sz w:val="24"/>
          <w:szCs w:val="24"/>
        </w:rPr>
        <w:t>Moravští vinaři: Počasí si s námi hraje, podmínky jako před deseti lety se už nevrátí</w:t>
      </w:r>
    </w:p>
    <w:p w14:paraId="25C4734E" w14:textId="77777777" w:rsidR="00D664A4" w:rsidRPr="00D664A4" w:rsidRDefault="00D664A4" w:rsidP="00D664A4">
      <w:pPr>
        <w:jc w:val="both"/>
        <w:rPr>
          <w:rFonts w:ascii="Arial" w:hAnsi="Arial" w:cs="Arial"/>
          <w:b/>
          <w:bCs/>
        </w:rPr>
      </w:pPr>
      <w:r w:rsidRPr="00D664A4">
        <w:rPr>
          <w:rFonts w:ascii="Arial" w:hAnsi="Arial" w:cs="Arial"/>
          <w:b/>
          <w:bCs/>
        </w:rPr>
        <w:t>Letošní sklizeň hroznů začala neobvykle brzy, již koncem srpna, a vytvořila velký tlak na logistiku sklizně a zpracovatelské kapacity. Kvůli extrémnímu suchu během léta došlo k poklesu výnosů až o desítky procent. S nástupem dešťů v tomto týdnu může nastat dvojí efekt – mírné srážky mohou situaci mírně vylepšit, při vydatných srážkách naopak hrozí další ztráty. </w:t>
      </w:r>
    </w:p>
    <w:p w14:paraId="7C883346" w14:textId="77777777" w:rsidR="00D664A4" w:rsidRPr="00D664A4" w:rsidRDefault="00D664A4" w:rsidP="00D664A4">
      <w:pPr>
        <w:jc w:val="both"/>
        <w:rPr>
          <w:rFonts w:ascii="Arial" w:hAnsi="Arial" w:cs="Arial"/>
        </w:rPr>
      </w:pPr>
      <w:r w:rsidRPr="00D664A4">
        <w:rPr>
          <w:rFonts w:ascii="Arial" w:hAnsi="Arial" w:cs="Arial"/>
        </w:rPr>
        <w:t xml:space="preserve">Letošní rok, ať už kvůli jarním mrazům nebo nadprůměrným teplotám, je dalším důkazem dopadů klimatických změn, kterým evropské vinařské země, včetně Česka, čelí stále častěji. </w:t>
      </w:r>
      <w:r w:rsidRPr="00D664A4">
        <w:rPr>
          <w:rFonts w:ascii="Arial" w:hAnsi="Arial" w:cs="Arial"/>
          <w:i/>
          <w:iCs/>
        </w:rPr>
        <w:t xml:space="preserve">„Počasí si s námi letos opravdu pohrává. Jarní mrazy a nekonečné horko jsou ukázkou toho, jak nepředvídatelná je situace. Každý rok je jiný, ale jedno je jisté – podmínky už nebudou takové, jako před deseti lety,“ </w:t>
      </w:r>
      <w:r w:rsidRPr="00D664A4">
        <w:rPr>
          <w:rFonts w:ascii="Arial" w:hAnsi="Arial" w:cs="Arial"/>
        </w:rPr>
        <w:t>říká Ondřej Beránek, prezident Vinařské unie.</w:t>
      </w:r>
      <w:r w:rsidRPr="00D664A4">
        <w:rPr>
          <w:rFonts w:ascii="Arial" w:hAnsi="Arial" w:cs="Arial"/>
          <w:i/>
          <w:iCs/>
        </w:rPr>
        <w:t xml:space="preserve"> „Vinaři se musí rychle adaptovat, aby dokázali do budoucna navzdory těmto extrémům udržet produkci v požadované kvalitě i objemu.“</w:t>
      </w:r>
      <w:r w:rsidRPr="00D664A4">
        <w:rPr>
          <w:rFonts w:ascii="Arial" w:hAnsi="Arial" w:cs="Arial"/>
        </w:rPr>
        <w:t> </w:t>
      </w:r>
    </w:p>
    <w:p w14:paraId="102410A0" w14:textId="77777777" w:rsidR="00D664A4" w:rsidRPr="00D664A4" w:rsidRDefault="00D664A4" w:rsidP="00D664A4">
      <w:pPr>
        <w:jc w:val="both"/>
        <w:rPr>
          <w:rFonts w:ascii="Arial" w:hAnsi="Arial" w:cs="Arial"/>
        </w:rPr>
      </w:pPr>
      <w:r w:rsidRPr="00D664A4">
        <w:rPr>
          <w:rFonts w:ascii="Arial" w:hAnsi="Arial" w:cs="Arial"/>
        </w:rPr>
        <w:t xml:space="preserve">Vlivem intenzivního horka na většině vinic dochází k tzv. sesychání hroznů, jevu, při kterém se hrozny kvůli nedostatku vody zmenšují a ztrácejí šťávu. </w:t>
      </w:r>
      <w:r w:rsidRPr="00D664A4">
        <w:rPr>
          <w:rFonts w:ascii="Arial" w:hAnsi="Arial" w:cs="Arial"/>
          <w:i/>
          <w:iCs/>
        </w:rPr>
        <w:t>„Odhadujeme, že sklizeň bude kvůli sesychání hroznů přibližně o 40% nižší a s tím spojená také nižší výlisnost,“</w:t>
      </w:r>
      <w:r w:rsidRPr="00D664A4">
        <w:rPr>
          <w:rFonts w:ascii="Arial" w:hAnsi="Arial" w:cs="Arial"/>
        </w:rPr>
        <w:t xml:space="preserve"> vysvětluje vinař Radomil Baloun ze stejnojmenného vinařství. Situaci potvrzuje i Bořek Svoboda ze Zámeckého vinařství Bzenec, kde mají sklizeno zhruba 20 % úrody. „</w:t>
      </w:r>
      <w:r w:rsidRPr="00D664A4">
        <w:rPr>
          <w:rFonts w:ascii="Arial" w:hAnsi="Arial" w:cs="Arial"/>
          <w:i/>
          <w:iCs/>
        </w:rPr>
        <w:t>Výnosy jsou kvůli jarním mrazům a současnému teplu nižší než loni.</w:t>
      </w:r>
      <w:r w:rsidRPr="00D664A4">
        <w:rPr>
          <w:rFonts w:ascii="Arial" w:hAnsi="Arial" w:cs="Arial"/>
        </w:rPr>
        <w:t xml:space="preserve"> </w:t>
      </w:r>
      <w:r w:rsidRPr="00D664A4">
        <w:rPr>
          <w:rFonts w:ascii="Arial" w:hAnsi="Arial" w:cs="Arial"/>
          <w:i/>
          <w:iCs/>
        </w:rPr>
        <w:t>Konec sklizně odhadujeme nejpozději první týden v říjnu 2024.“</w:t>
      </w:r>
      <w:r w:rsidRPr="00D664A4">
        <w:rPr>
          <w:rFonts w:ascii="Arial" w:hAnsi="Arial" w:cs="Arial"/>
        </w:rPr>
        <w:t> </w:t>
      </w:r>
    </w:p>
    <w:p w14:paraId="529E77E8" w14:textId="77777777" w:rsidR="00D664A4" w:rsidRPr="00D664A4" w:rsidRDefault="00D664A4" w:rsidP="00D664A4">
      <w:pPr>
        <w:jc w:val="both"/>
        <w:rPr>
          <w:rFonts w:ascii="Arial" w:hAnsi="Arial" w:cs="Arial"/>
        </w:rPr>
      </w:pPr>
      <w:r w:rsidRPr="00D664A4">
        <w:rPr>
          <w:rFonts w:ascii="Arial" w:hAnsi="Arial" w:cs="Arial"/>
        </w:rPr>
        <w:t xml:space="preserve">Rychlý průběh dozrání hroznů představuje komplikace v podobě velkého tlaku na logistiku sklizně. </w:t>
      </w:r>
      <w:r w:rsidRPr="00D664A4">
        <w:rPr>
          <w:rFonts w:ascii="Arial" w:hAnsi="Arial" w:cs="Arial"/>
          <w:i/>
          <w:iCs/>
        </w:rPr>
        <w:t xml:space="preserve">„Odrůdy dozrávají současně, což je náročné na sklizeň i zpracování hroznů,“ </w:t>
      </w:r>
      <w:r w:rsidRPr="00D664A4">
        <w:rPr>
          <w:rFonts w:ascii="Arial" w:hAnsi="Arial" w:cs="Arial"/>
        </w:rPr>
        <w:t>popisuje</w:t>
      </w:r>
      <w:r w:rsidRPr="00D664A4">
        <w:rPr>
          <w:rFonts w:ascii="Arial" w:hAnsi="Arial" w:cs="Arial"/>
          <w:i/>
          <w:iCs/>
        </w:rPr>
        <w:t xml:space="preserve"> </w:t>
      </w:r>
      <w:r w:rsidRPr="00D664A4">
        <w:rPr>
          <w:rFonts w:ascii="Arial" w:hAnsi="Arial" w:cs="Arial"/>
        </w:rPr>
        <w:t xml:space="preserve">Jan Filipovič z Templářských sklepů. Situaci potvrdil i ředitel Habánských sklepů Petr Ptáček. </w:t>
      </w:r>
      <w:r w:rsidRPr="00D664A4">
        <w:rPr>
          <w:rFonts w:ascii="Arial" w:hAnsi="Arial" w:cs="Arial"/>
          <w:i/>
          <w:iCs/>
        </w:rPr>
        <w:t>„V tuto chvíli máme sklizenou téměř polovinu úrody, což je extrémně rychlé. Veltlínské zelené už nyní dosáhlo cukernatosti 23 °NM, této hodnoty dosahují běžně až koncem září. Takto rychlý vývoj je mimo všechny tabulky.“</w:t>
      </w:r>
      <w:r w:rsidRPr="00D664A4">
        <w:rPr>
          <w:rFonts w:ascii="Arial" w:hAnsi="Arial" w:cs="Arial"/>
        </w:rPr>
        <w:t> </w:t>
      </w:r>
    </w:p>
    <w:p w14:paraId="246AD873" w14:textId="77777777" w:rsidR="00D664A4" w:rsidRPr="00D664A4" w:rsidRDefault="00D664A4" w:rsidP="00D664A4">
      <w:pPr>
        <w:jc w:val="both"/>
        <w:rPr>
          <w:rFonts w:ascii="Arial" w:hAnsi="Arial" w:cs="Arial"/>
        </w:rPr>
      </w:pPr>
      <w:r w:rsidRPr="00D664A4">
        <w:rPr>
          <w:rFonts w:ascii="Arial" w:hAnsi="Arial" w:cs="Arial"/>
        </w:rPr>
        <w:t>Po řadě tropických dnů vstoupilo Česko do deštivého týdne, který může mít na sklizeň dvojí dopad. Mírný déšť by mohl zastavit probíhající sesychání hroznů a mít tak pozitivní dopad na sklizeň. Ovšem pokud by bylo srážek příliš, hrozí praskání hroznů a jejich následné napadení houbovými chorobami, které by byly pro vinaře další pohromou. </w:t>
      </w:r>
    </w:p>
    <w:p w14:paraId="34C22C00" w14:textId="77777777" w:rsidR="00D664A4" w:rsidRDefault="00D664A4" w:rsidP="00D664A4">
      <w:pPr>
        <w:jc w:val="both"/>
        <w:rPr>
          <w:rFonts w:ascii="Arial" w:hAnsi="Arial" w:cs="Arial"/>
        </w:rPr>
      </w:pPr>
    </w:p>
    <w:p w14:paraId="31FE6D19" w14:textId="1420434A" w:rsidR="00D664A4" w:rsidRPr="00D664A4" w:rsidRDefault="00D664A4" w:rsidP="00D664A4">
      <w:pPr>
        <w:jc w:val="both"/>
        <w:rPr>
          <w:rFonts w:ascii="Arial" w:hAnsi="Arial" w:cs="Arial"/>
        </w:rPr>
      </w:pPr>
      <w:r w:rsidRPr="00D664A4">
        <w:rPr>
          <w:rFonts w:ascii="Arial" w:hAnsi="Arial" w:cs="Arial"/>
        </w:rPr>
        <w:t>Kontakt: </w:t>
      </w:r>
    </w:p>
    <w:p w14:paraId="08AC3034" w14:textId="77777777" w:rsidR="00D664A4" w:rsidRPr="00D664A4" w:rsidRDefault="00D664A4" w:rsidP="00D664A4">
      <w:pPr>
        <w:jc w:val="both"/>
        <w:rPr>
          <w:rFonts w:ascii="Arial" w:hAnsi="Arial" w:cs="Arial"/>
        </w:rPr>
      </w:pPr>
      <w:r w:rsidRPr="00D664A4">
        <w:rPr>
          <w:rFonts w:ascii="Arial" w:hAnsi="Arial" w:cs="Arial"/>
        </w:rPr>
        <w:t xml:space="preserve">Michaela Šetelík; </w:t>
      </w:r>
      <w:hyperlink r:id="rId6" w:tgtFrame="_blank" w:history="1">
        <w:r w:rsidRPr="00D664A4">
          <w:rPr>
            <w:rStyle w:val="Hypertextovodkaz"/>
            <w:rFonts w:ascii="Arial" w:hAnsi="Arial" w:cs="Arial"/>
          </w:rPr>
          <w:t>setelik@peprconsulting.cz</w:t>
        </w:r>
      </w:hyperlink>
      <w:r w:rsidRPr="00D664A4">
        <w:rPr>
          <w:rFonts w:ascii="Arial" w:hAnsi="Arial" w:cs="Arial"/>
        </w:rPr>
        <w:t>; Tel.: 737 755 094 </w:t>
      </w:r>
    </w:p>
    <w:p w14:paraId="22834194" w14:textId="7B0E97E7" w:rsidR="009920B5" w:rsidRPr="00D664A4" w:rsidRDefault="009920B5" w:rsidP="00AF7E1A">
      <w:pPr>
        <w:jc w:val="both"/>
        <w:rPr>
          <w:rFonts w:ascii="Times New Roman" w:hAnsi="Times New Roman" w:cs="Times New Roman"/>
          <w:i/>
          <w:iCs/>
        </w:rPr>
      </w:pPr>
    </w:p>
    <w:sectPr w:rsidR="009920B5" w:rsidRPr="00D664A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F94D2" w14:textId="77777777" w:rsidR="000208E8" w:rsidRDefault="000208E8" w:rsidP="000208E8">
      <w:pPr>
        <w:spacing w:after="0" w:line="240" w:lineRule="auto"/>
      </w:pPr>
      <w:r>
        <w:separator/>
      </w:r>
    </w:p>
  </w:endnote>
  <w:endnote w:type="continuationSeparator" w:id="0">
    <w:p w14:paraId="515C25F7" w14:textId="77777777" w:rsidR="000208E8" w:rsidRDefault="000208E8" w:rsidP="00020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CE2C8" w14:textId="77777777" w:rsidR="000208E8" w:rsidRDefault="000208E8" w:rsidP="000208E8">
      <w:pPr>
        <w:spacing w:after="0" w:line="240" w:lineRule="auto"/>
      </w:pPr>
      <w:r>
        <w:separator/>
      </w:r>
    </w:p>
  </w:footnote>
  <w:footnote w:type="continuationSeparator" w:id="0">
    <w:p w14:paraId="14147818" w14:textId="77777777" w:rsidR="000208E8" w:rsidRDefault="000208E8" w:rsidP="00020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68D98" w14:textId="2577E7A5" w:rsidR="00AC3DE3" w:rsidRDefault="00AC3DE3" w:rsidP="00AC3DE3">
    <w:pPr>
      <w:jc w:val="center"/>
      <w:rPr>
        <w:rFonts w:ascii="Arial" w:hAnsi="Arial" w:cs="Arial"/>
        <w:b/>
        <w:sz w:val="24"/>
        <w:szCs w:val="24"/>
      </w:rPr>
    </w:pPr>
  </w:p>
  <w:p w14:paraId="48102648" w14:textId="65312393" w:rsidR="00AC3DE3" w:rsidRDefault="00AC3DE3" w:rsidP="000208E8">
    <w:pPr>
      <w:spacing w:before="100" w:beforeAutospacing="1"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cs-CZ"/>
        <w14:ligatures w14:val="none"/>
      </w:rPr>
    </w:pPr>
  </w:p>
  <w:p w14:paraId="2D0919DE" w14:textId="4D1974D9" w:rsidR="00AC3DE3" w:rsidRDefault="00AC3DE3" w:rsidP="000208E8">
    <w:pPr>
      <w:spacing w:before="100" w:beforeAutospacing="1"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cs-CZ"/>
        <w14:ligatures w14:val="none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96A08E" wp14:editId="3F2FE2A0">
          <wp:simplePos x="0" y="0"/>
          <wp:positionH relativeFrom="margin">
            <wp:align>center</wp:align>
          </wp:positionH>
          <wp:positionV relativeFrom="margin">
            <wp:posOffset>-2039571</wp:posOffset>
          </wp:positionV>
          <wp:extent cx="1236345" cy="1092835"/>
          <wp:effectExtent l="0" t="0" r="1905" b="0"/>
          <wp:wrapSquare wrapText="bothSides"/>
          <wp:docPr id="2" name="Obrázek 2" descr="https://www.vinarskaunie.cz/wp-content/uploads/sites/152/2016/10/logo-VU%C4%8CR_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vinarskaunie.cz/wp-content/uploads/sites/152/2016/10/logo-VU%C4%8CR_-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5530A6" w14:textId="77777777" w:rsidR="00AC3DE3" w:rsidRDefault="00AC3DE3" w:rsidP="000208E8">
    <w:pPr>
      <w:spacing w:before="100" w:beforeAutospacing="1" w:after="100" w:afterAutospacing="1" w:line="240" w:lineRule="auto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cs-CZ"/>
        <w14:ligatures w14:val="none"/>
      </w:rPr>
    </w:pPr>
  </w:p>
  <w:p w14:paraId="3A51B02E" w14:textId="01314C9F" w:rsidR="000208E8" w:rsidRPr="00D664A4" w:rsidRDefault="000208E8" w:rsidP="00D664A4">
    <w:pPr>
      <w:spacing w:after="0" w:line="240" w:lineRule="auto"/>
      <w:jc w:val="center"/>
      <w:outlineLvl w:val="2"/>
      <w:rPr>
        <w:rFonts w:ascii="Arial" w:eastAsia="Times New Roman" w:hAnsi="Arial" w:cs="Arial"/>
        <w:kern w:val="0"/>
        <w:lang w:eastAsia="cs-CZ"/>
        <w14:ligatures w14:val="none"/>
      </w:rPr>
    </w:pPr>
    <w:r w:rsidRPr="00D664A4">
      <w:rPr>
        <w:rFonts w:ascii="Arial" w:eastAsia="Times New Roman" w:hAnsi="Arial" w:cs="Arial"/>
        <w:kern w:val="0"/>
        <w:lang w:eastAsia="cs-CZ"/>
        <w14:ligatures w14:val="none"/>
      </w:rPr>
      <w:t>Tisková zpráva</w:t>
    </w:r>
  </w:p>
  <w:p w14:paraId="07380E90" w14:textId="512194A1" w:rsidR="00AC3DE3" w:rsidRPr="00D664A4" w:rsidRDefault="00D664A4" w:rsidP="00D664A4">
    <w:pPr>
      <w:spacing w:after="0" w:line="240" w:lineRule="auto"/>
      <w:jc w:val="center"/>
      <w:outlineLvl w:val="2"/>
      <w:rPr>
        <w:rFonts w:ascii="Arial" w:eastAsia="Times New Roman" w:hAnsi="Arial" w:cs="Arial"/>
        <w:kern w:val="0"/>
        <w:lang w:eastAsia="cs-CZ"/>
        <w14:ligatures w14:val="none"/>
      </w:rPr>
    </w:pPr>
    <w:r w:rsidRPr="00D664A4">
      <w:rPr>
        <w:rFonts w:ascii="Arial" w:eastAsia="Times New Roman" w:hAnsi="Arial" w:cs="Arial"/>
        <w:kern w:val="0"/>
        <w:lang w:eastAsia="cs-CZ"/>
        <w14:ligatures w14:val="none"/>
      </w:rPr>
      <w:t>10</w:t>
    </w:r>
    <w:r w:rsidR="00AC3DE3" w:rsidRPr="00D664A4">
      <w:rPr>
        <w:rFonts w:ascii="Arial" w:eastAsia="Times New Roman" w:hAnsi="Arial" w:cs="Arial"/>
        <w:kern w:val="0"/>
        <w:lang w:eastAsia="cs-CZ"/>
        <w14:ligatures w14:val="none"/>
      </w:rPr>
      <w:t>. září 2024</w:t>
    </w:r>
  </w:p>
  <w:p w14:paraId="3744782D" w14:textId="24A10117" w:rsidR="000208E8" w:rsidRDefault="000208E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8E8"/>
    <w:rsid w:val="000005D0"/>
    <w:rsid w:val="00020499"/>
    <w:rsid w:val="000208E8"/>
    <w:rsid w:val="00072FA7"/>
    <w:rsid w:val="000D6FAB"/>
    <w:rsid w:val="001118AC"/>
    <w:rsid w:val="0014196C"/>
    <w:rsid w:val="001C24B5"/>
    <w:rsid w:val="001F7C6E"/>
    <w:rsid w:val="002918B7"/>
    <w:rsid w:val="00332BF6"/>
    <w:rsid w:val="003B1C68"/>
    <w:rsid w:val="003B43DA"/>
    <w:rsid w:val="00476CC8"/>
    <w:rsid w:val="00493B8C"/>
    <w:rsid w:val="004C0AF3"/>
    <w:rsid w:val="004D6572"/>
    <w:rsid w:val="004F18DF"/>
    <w:rsid w:val="00500777"/>
    <w:rsid w:val="00642854"/>
    <w:rsid w:val="006F355C"/>
    <w:rsid w:val="007017C0"/>
    <w:rsid w:val="00760DAD"/>
    <w:rsid w:val="008273B3"/>
    <w:rsid w:val="0088738C"/>
    <w:rsid w:val="00924293"/>
    <w:rsid w:val="009920B5"/>
    <w:rsid w:val="00A24ABE"/>
    <w:rsid w:val="00A9199F"/>
    <w:rsid w:val="00AC1493"/>
    <w:rsid w:val="00AC3DE3"/>
    <w:rsid w:val="00AF7E1A"/>
    <w:rsid w:val="00B9237E"/>
    <w:rsid w:val="00CC6B89"/>
    <w:rsid w:val="00D664A4"/>
    <w:rsid w:val="00D71400"/>
    <w:rsid w:val="00D8202A"/>
    <w:rsid w:val="00D95611"/>
    <w:rsid w:val="00DF2DB4"/>
    <w:rsid w:val="00E413CC"/>
    <w:rsid w:val="00EA3EB3"/>
    <w:rsid w:val="00F3108A"/>
    <w:rsid w:val="00F9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0D4A03"/>
  <w15:chartTrackingRefBased/>
  <w15:docId w15:val="{DA5B1834-2BB3-4F84-99A9-42084D22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8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08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208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208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208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208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208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208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208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08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08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0208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208E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208E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208E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208E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208E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208E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208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208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208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208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208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208E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208E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208E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208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208E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208E8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020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0208E8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2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08E8"/>
  </w:style>
  <w:style w:type="paragraph" w:styleId="Zpat">
    <w:name w:val="footer"/>
    <w:basedOn w:val="Normln"/>
    <w:link w:val="ZpatChar"/>
    <w:uiPriority w:val="99"/>
    <w:unhideWhenUsed/>
    <w:rsid w:val="00020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08E8"/>
  </w:style>
  <w:style w:type="character" w:styleId="Hypertextovodkaz">
    <w:name w:val="Hyperlink"/>
    <w:basedOn w:val="Standardnpsmoodstavce"/>
    <w:uiPriority w:val="99"/>
    <w:unhideWhenUsed/>
    <w:rsid w:val="008273B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73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8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92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1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84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telik@peprconsulting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Šetelík</dc:creator>
  <cp:keywords/>
  <dc:description/>
  <cp:lastModifiedBy>Beranek Ondrej</cp:lastModifiedBy>
  <cp:revision>23</cp:revision>
  <dcterms:created xsi:type="dcterms:W3CDTF">2024-09-05T19:52:00Z</dcterms:created>
  <dcterms:modified xsi:type="dcterms:W3CDTF">2024-09-10T07:51:00Z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